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3C21" w14:textId="2981C571" w:rsidR="0088654E" w:rsidRDefault="0088654E" w:rsidP="00D90E71">
      <w:pPr>
        <w:pStyle w:val="Szvegtrzs"/>
        <w:tabs>
          <w:tab w:val="center" w:pos="7371"/>
        </w:tabs>
        <w:rPr>
          <w:szCs w:val="24"/>
        </w:rPr>
      </w:pPr>
    </w:p>
    <w:p w14:paraId="52068ACA" w14:textId="77777777" w:rsidR="0088654E" w:rsidRDefault="0088654E" w:rsidP="0088654E"/>
    <w:p w14:paraId="60074830" w14:textId="77777777" w:rsidR="0088654E" w:rsidRDefault="0088654E" w:rsidP="0088654E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caps/>
          <w:szCs w:val="24"/>
        </w:rPr>
        <w:t xml:space="preserve">Pályázati felhíVÁS </w:t>
      </w:r>
      <w:r>
        <w:rPr>
          <w:b/>
          <w:caps/>
          <w:szCs w:val="24"/>
        </w:rPr>
        <w:br/>
      </w:r>
      <w:r>
        <w:rPr>
          <w:b/>
          <w:szCs w:val="24"/>
        </w:rPr>
        <w:t>Sporttevékenység támogatása</w:t>
      </w:r>
    </w:p>
    <w:p w14:paraId="12694D5B" w14:textId="77777777" w:rsidR="0088654E" w:rsidRDefault="0088654E" w:rsidP="0088654E">
      <w:pPr>
        <w:pStyle w:val="Szvegtrz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b/>
        </w:rPr>
        <w:t>SP-21</w:t>
      </w:r>
    </w:p>
    <w:p w14:paraId="6CC94F75" w14:textId="77777777" w:rsidR="0088654E" w:rsidRDefault="0088654E" w:rsidP="0088654E"/>
    <w:p w14:paraId="01FA2C93" w14:textId="77777777" w:rsidR="0088654E" w:rsidRDefault="0088654E" w:rsidP="0088654E">
      <w:pPr>
        <w:jc w:val="both"/>
      </w:pPr>
      <w:r>
        <w:t>Tapolca város 2021. évi költségvetéséről, a végrehajtásával kapcsolatos egyes szabályokról szóló 2/2021. (II.18.) önkormányzati rendelet 4. mellékletének 6. jogcím Működési célú támogatások államháztartáson kívülre, Városi tömeg- és versenysport támogatása előirányzat terhére Tapolca Város Önkormányzata pályázatot hirdet a városi diák-, szabadidő- és versenysport támogatására.</w:t>
      </w:r>
    </w:p>
    <w:p w14:paraId="758CBA9F" w14:textId="77777777" w:rsidR="0088654E" w:rsidRDefault="0088654E" w:rsidP="0088654E">
      <w:pPr>
        <w:jc w:val="both"/>
      </w:pPr>
    </w:p>
    <w:p w14:paraId="32E060F3" w14:textId="77777777" w:rsidR="0088654E" w:rsidRDefault="0088654E" w:rsidP="0088654E">
      <w:pPr>
        <w:jc w:val="both"/>
        <w:rPr>
          <w:b/>
        </w:rPr>
      </w:pPr>
      <w:r>
        <w:rPr>
          <w:b/>
        </w:rPr>
        <w:t xml:space="preserve">1. A pályázat célja: </w:t>
      </w:r>
    </w:p>
    <w:p w14:paraId="64F40625" w14:textId="77777777" w:rsidR="0088654E" w:rsidRDefault="0088654E" w:rsidP="0088654E">
      <w:pPr>
        <w:jc w:val="both"/>
      </w:pPr>
    </w:p>
    <w:p w14:paraId="009C984E" w14:textId="77777777" w:rsidR="0088654E" w:rsidRDefault="0088654E" w:rsidP="0088654E">
      <w:pPr>
        <w:jc w:val="both"/>
      </w:pPr>
      <w:r>
        <w:t>A városi diák-, szabadidő- és versenysporttal foglalkozó szervezetek működésének elősegítése, az eredményesség fokozása.</w:t>
      </w:r>
    </w:p>
    <w:p w14:paraId="128B9A2B" w14:textId="77777777" w:rsidR="0088654E" w:rsidRDefault="0088654E" w:rsidP="0088654E">
      <w:pPr>
        <w:jc w:val="both"/>
      </w:pPr>
    </w:p>
    <w:p w14:paraId="10A60F15" w14:textId="77777777" w:rsidR="0088654E" w:rsidRDefault="0088654E" w:rsidP="0088654E">
      <w:pPr>
        <w:jc w:val="both"/>
        <w:rPr>
          <w:b/>
        </w:rPr>
      </w:pPr>
      <w:r>
        <w:rPr>
          <w:b/>
        </w:rPr>
        <w:t xml:space="preserve">2. A rendelkezésre álló keretösszeg: </w:t>
      </w:r>
    </w:p>
    <w:p w14:paraId="4D9D6518" w14:textId="77777777" w:rsidR="0088654E" w:rsidRDefault="0088654E" w:rsidP="0088654E">
      <w:pPr>
        <w:jc w:val="both"/>
      </w:pPr>
    </w:p>
    <w:p w14:paraId="2A3C1E5A" w14:textId="77777777" w:rsidR="0088654E" w:rsidRDefault="0088654E" w:rsidP="0088654E">
      <w:pPr>
        <w:jc w:val="both"/>
        <w:rPr>
          <w:color w:val="FF0000"/>
        </w:rPr>
      </w:pPr>
      <w:r>
        <w:t>A pályázatok támogatására rendelkezésre álló keretösszeg 16.000 eFt, azaz Tizenhatmillió forint.</w:t>
      </w:r>
    </w:p>
    <w:p w14:paraId="5F652F92" w14:textId="77777777" w:rsidR="0088654E" w:rsidRDefault="0088654E" w:rsidP="0088654E">
      <w:pPr>
        <w:jc w:val="both"/>
      </w:pPr>
    </w:p>
    <w:p w14:paraId="47DEDBD1" w14:textId="77777777" w:rsidR="0088654E" w:rsidRDefault="0088654E" w:rsidP="0088654E">
      <w:pPr>
        <w:jc w:val="both"/>
        <w:rPr>
          <w:b/>
        </w:rPr>
      </w:pPr>
      <w:r>
        <w:rPr>
          <w:b/>
        </w:rPr>
        <w:t xml:space="preserve">3. A pályázaton igényelhető támogatás: </w:t>
      </w:r>
    </w:p>
    <w:p w14:paraId="4BA3AA5B" w14:textId="77777777" w:rsidR="0088654E" w:rsidRDefault="0088654E" w:rsidP="0088654E">
      <w:pPr>
        <w:jc w:val="both"/>
      </w:pPr>
    </w:p>
    <w:p w14:paraId="60CB3F32" w14:textId="77777777" w:rsidR="0088654E" w:rsidRDefault="0088654E" w:rsidP="0088654E">
      <w:pPr>
        <w:jc w:val="both"/>
      </w:pPr>
      <w:r>
        <w:t>A pályázott támogatás mértéke sportszervezetenként, illetve egyesület esetében szakosztályonként Tapolca Város Testnevelés és Sportkoncepciója alapján nem haladhatja meg a sportszervezet vagy egyesületi szakosztály éves költségvetésének 75 %-át.</w:t>
      </w:r>
    </w:p>
    <w:p w14:paraId="70444EB5" w14:textId="77777777" w:rsidR="0088654E" w:rsidRDefault="0088654E" w:rsidP="0088654E">
      <w:pPr>
        <w:jc w:val="both"/>
      </w:pPr>
    </w:p>
    <w:p w14:paraId="078C6507" w14:textId="77777777" w:rsidR="0088654E" w:rsidRDefault="0088654E" w:rsidP="0088654E">
      <w:pPr>
        <w:jc w:val="both"/>
      </w:pPr>
      <w:r>
        <w:t xml:space="preserve">A támogatás vissza nem térítendő pénzbeli támogatás, melynek folyósítása egy vagy több részletben, előfinanszírozás formájában történik. A pályázaton elnyert támogatási összeg kizárólag a sportszervezet/egyesület/szakosztály működéséhez szükséges költségekre fordítható. Működési kiadásnak csak az a költség tekinthető, amely az </w:t>
      </w:r>
      <w:r>
        <w:rPr>
          <w:b/>
        </w:rPr>
        <w:t>alapító okiratban meghatározott célok megvalósítását közvetlenül szolgálja</w:t>
      </w:r>
      <w:r>
        <w:t>.</w:t>
      </w:r>
    </w:p>
    <w:p w14:paraId="300C66FB" w14:textId="77777777" w:rsidR="0088654E" w:rsidRDefault="0088654E" w:rsidP="0088654E">
      <w:pPr>
        <w:jc w:val="both"/>
        <w:rPr>
          <w:b/>
        </w:rPr>
      </w:pPr>
    </w:p>
    <w:p w14:paraId="66D76FD1" w14:textId="77777777" w:rsidR="0088654E" w:rsidRDefault="0088654E" w:rsidP="0088654E">
      <w:pPr>
        <w:jc w:val="both"/>
        <w:rPr>
          <w:b/>
        </w:rPr>
      </w:pPr>
      <w:r>
        <w:rPr>
          <w:b/>
        </w:rPr>
        <w:t>4. Pályázati feltételek:</w:t>
      </w:r>
    </w:p>
    <w:p w14:paraId="71E98D73" w14:textId="77777777" w:rsidR="0088654E" w:rsidRDefault="0088654E" w:rsidP="0088654E">
      <w:pPr>
        <w:jc w:val="both"/>
        <w:rPr>
          <w:b/>
        </w:rPr>
      </w:pPr>
    </w:p>
    <w:p w14:paraId="27E45D87" w14:textId="77777777" w:rsidR="0088654E" w:rsidRDefault="0088654E" w:rsidP="008865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Pályázati támogatást csak azon sportszervezetek/egyesületek, egyesületben működő szakosztályok igényelhetnek: </w:t>
      </w:r>
    </w:p>
    <w:p w14:paraId="7EE4DB7B" w14:textId="77777777" w:rsidR="0088654E" w:rsidRDefault="0088654E" w:rsidP="0088654E">
      <w:pPr>
        <w:pStyle w:val="Default"/>
        <w:numPr>
          <w:ilvl w:val="0"/>
          <w:numId w:val="1"/>
        </w:numPr>
        <w:ind w:left="284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melyeket az illetékes bíróság legkésőbb a tárgyévet megelőző évben bejegyzett, nyilvántartásba vett és alapszabályuknak, illetve alapító okiratuknak megfelelő tevékenységüket ténylegesen folytatnak, </w:t>
      </w:r>
    </w:p>
    <w:p w14:paraId="2CC4FCEA" w14:textId="77777777" w:rsidR="0088654E" w:rsidRDefault="0088654E" w:rsidP="0088654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bejegyzett tapolcai székhellyel rendelkeznek, </w:t>
      </w:r>
    </w:p>
    <w:p w14:paraId="1C2760F8" w14:textId="77777777" w:rsidR="0088654E" w:rsidRDefault="0088654E" w:rsidP="0088654E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az előző évi támogatással hiánytalanul elszámoltak, </w:t>
      </w:r>
    </w:p>
    <w:p w14:paraId="2DBFDA45" w14:textId="77777777" w:rsidR="0088654E" w:rsidRDefault="0088654E" w:rsidP="0088654E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saját helyi sportágfejlesztési programját a Humán Bizottság jóváhagyta </w:t>
      </w:r>
    </w:p>
    <w:p w14:paraId="34254A2E" w14:textId="77777777" w:rsidR="0088654E" w:rsidRDefault="0088654E" w:rsidP="0088654E">
      <w:pPr>
        <w:pStyle w:val="Defaul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a pályázati adatlapon megadja a sportszervezet szakosztályonkénti taglétszámáról, a tagok korosztályonkénti megoszlásáról, az előző évi eredményekről szóló adatokat (feltüntetve a heti edzésszámot és azok helyszíneit, DSK-k esetében a sportkörben, és azok szakosztályaiban aktívan, és rendszeresen sportolók számát, eredményeit, a foglalkoztatott edzők nevét, sportszakmai végzettségüket) </w:t>
      </w:r>
    </w:p>
    <w:p w14:paraId="159B9AA2" w14:textId="77777777" w:rsidR="0088654E" w:rsidRDefault="0088654E" w:rsidP="0088654E">
      <w:pPr>
        <w:pStyle w:val="Default"/>
        <w:tabs>
          <w:tab w:val="left" w:pos="284"/>
          <w:tab w:val="left" w:pos="1701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ab/>
        <w:t xml:space="preserve">nyilatkozatot tesznek arra vonatkozóan, hogy Tapolca Város Önkormányzata és az általa fenntartott közművelődési- és sportfeladatokat ellátó intézményei felé, valamint az adó-, járulék-, illeték-, és vámkötelezettsége tekintetében nincs 30 napon túli tartozása. </w:t>
      </w:r>
    </w:p>
    <w:p w14:paraId="0D87FD1D" w14:textId="77777777" w:rsidR="0088654E" w:rsidRDefault="0088654E" w:rsidP="0088654E">
      <w:pPr>
        <w:pStyle w:val="Default"/>
        <w:tabs>
          <w:tab w:val="left" w:pos="284"/>
          <w:tab w:val="left" w:pos="1701"/>
        </w:tabs>
        <w:ind w:left="284" w:hanging="284"/>
        <w:jc w:val="both"/>
        <w:rPr>
          <w:rFonts w:ascii="Times New Roman" w:hAnsi="Times New Roman" w:cs="Times New Roman"/>
        </w:rPr>
      </w:pPr>
    </w:p>
    <w:p w14:paraId="35060738" w14:textId="77777777" w:rsidR="0088654E" w:rsidRDefault="0088654E" w:rsidP="0088654E">
      <w:pPr>
        <w:jc w:val="both"/>
      </w:pPr>
      <w:r>
        <w:t>A pályázat benyújtásával egyidejűleg a pályázó tudomásul veszi, hogy elutasítás esetén semmiféle kötelezettség nem terheli a pályázat kiíróját.</w:t>
      </w:r>
    </w:p>
    <w:p w14:paraId="434FC656" w14:textId="77777777" w:rsidR="0088654E" w:rsidRDefault="0088654E" w:rsidP="0088654E">
      <w:pPr>
        <w:jc w:val="both"/>
      </w:pPr>
    </w:p>
    <w:p w14:paraId="6678A6A9" w14:textId="77777777" w:rsidR="0088654E" w:rsidRDefault="0088654E" w:rsidP="0088654E">
      <w:pPr>
        <w:jc w:val="both"/>
      </w:pPr>
      <w:r>
        <w:t>Támogatás csak a 2021. évben felmerülő működési kiadásra igényelhető. Az elnyert pályázati összegek felhasználásáról legkésőbb 2021. december 20. napjáig kell elszámolni.</w:t>
      </w:r>
    </w:p>
    <w:p w14:paraId="3D9E7DEE" w14:textId="77777777" w:rsidR="0088654E" w:rsidRDefault="0088654E" w:rsidP="0088654E">
      <w:pPr>
        <w:jc w:val="both"/>
      </w:pPr>
    </w:p>
    <w:p w14:paraId="0451F9D1" w14:textId="77777777" w:rsidR="0088654E" w:rsidRDefault="0088654E" w:rsidP="0088654E">
      <w:pPr>
        <w:jc w:val="both"/>
        <w:rPr>
          <w:b/>
          <w:bCs/>
        </w:rPr>
      </w:pPr>
      <w:r>
        <w:rPr>
          <w:b/>
        </w:rPr>
        <w:t xml:space="preserve">5. </w:t>
      </w:r>
      <w:r>
        <w:rPr>
          <w:b/>
          <w:bCs/>
        </w:rPr>
        <w:t>A pályázatnak tartalmaznia kell az alábbiakat:</w:t>
      </w:r>
    </w:p>
    <w:p w14:paraId="57E97F0C" w14:textId="77777777" w:rsidR="0088654E" w:rsidRDefault="0088654E" w:rsidP="0088654E">
      <w:pPr>
        <w:jc w:val="both"/>
        <w:rPr>
          <w:b/>
          <w:bCs/>
        </w:rPr>
      </w:pPr>
    </w:p>
    <w:p w14:paraId="33BBCB13" w14:textId="77777777" w:rsidR="0088654E" w:rsidRDefault="0088654E" w:rsidP="0088654E">
      <w:pPr>
        <w:numPr>
          <w:ilvl w:val="0"/>
          <w:numId w:val="2"/>
        </w:numPr>
        <w:tabs>
          <w:tab w:val="left" w:pos="1134"/>
        </w:tabs>
        <w:ind w:left="1134" w:hanging="432"/>
        <w:jc w:val="both"/>
        <w:rPr>
          <w:bCs/>
        </w:rPr>
      </w:pPr>
      <w:r>
        <w:t>a pályázó nevét, címét, adószámát, képviselő nevét, elérhetőségét, a bírósági nyilvántartásba vétel számát,</w:t>
      </w:r>
    </w:p>
    <w:p w14:paraId="466A57F7" w14:textId="77777777" w:rsidR="0088654E" w:rsidRDefault="0088654E" w:rsidP="0088654E">
      <w:pPr>
        <w:pStyle w:val="Kikezds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pénzintézetének megnevezését, számlaszámának megjelölését,</w:t>
      </w:r>
    </w:p>
    <w:p w14:paraId="78BD842E" w14:textId="77777777" w:rsidR="0088654E" w:rsidRDefault="0088654E" w:rsidP="0088654E">
      <w:pPr>
        <w:pStyle w:val="Kikezds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igényelt támogatás összegét,</w:t>
      </w:r>
    </w:p>
    <w:p w14:paraId="1984D6AB" w14:textId="77777777" w:rsidR="0088654E" w:rsidRDefault="0088654E" w:rsidP="0088654E">
      <w:pPr>
        <w:pStyle w:val="Ki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nyilatkozatát a pályázati feltételek elfogadásáról,</w:t>
      </w:r>
    </w:p>
    <w:p w14:paraId="182C1EA3" w14:textId="77777777" w:rsidR="0088654E" w:rsidRDefault="0088654E" w:rsidP="0088654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az egyesület/szakosztály tagjainak számát, az előző évben elért eredményeket </w:t>
      </w:r>
    </w:p>
    <w:p w14:paraId="6FA015C0" w14:textId="77777777" w:rsidR="0088654E" w:rsidRDefault="0088654E" w:rsidP="0088654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az előző év gazdálkodási tevékenységének számszerűsített adatait </w:t>
      </w:r>
    </w:p>
    <w:p w14:paraId="6B6F4BFA" w14:textId="77777777" w:rsidR="0088654E" w:rsidRDefault="0088654E" w:rsidP="0088654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az adott évre ütemezett várható kiadások és bevételek összegét, összetételét</w:t>
      </w:r>
    </w:p>
    <w:p w14:paraId="27C29EF2" w14:textId="77777777" w:rsidR="0088654E" w:rsidRDefault="0088654E" w:rsidP="0088654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az önkormányzattól kért támogatás összegét, felhasználás tervét,</w:t>
      </w:r>
    </w:p>
    <w:p w14:paraId="70587DC2" w14:textId="77777777" w:rsidR="0088654E" w:rsidRDefault="0088654E" w:rsidP="0088654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a pályázó által szervezett rendezvényeket, azok látogatottságát,</w:t>
      </w:r>
    </w:p>
    <w:p w14:paraId="0DDD5F22" w14:textId="77777777" w:rsidR="0088654E" w:rsidRDefault="0088654E" w:rsidP="0088654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várható hazai és nemzetközi versenyeken való részvételi tervet,</w:t>
      </w:r>
    </w:p>
    <w:p w14:paraId="0097654F" w14:textId="77777777" w:rsidR="0088654E" w:rsidRDefault="0088654E" w:rsidP="0088654E">
      <w:pPr>
        <w:pStyle w:val="Ki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sportszervezet által használt létesítmények helyzetét.</w:t>
      </w:r>
    </w:p>
    <w:p w14:paraId="4B1645E4" w14:textId="77777777" w:rsidR="0088654E" w:rsidRDefault="0088654E" w:rsidP="0088654E">
      <w:pPr>
        <w:ind w:left="360" w:hanging="360"/>
        <w:jc w:val="both"/>
      </w:pPr>
    </w:p>
    <w:p w14:paraId="30840C87" w14:textId="77777777" w:rsidR="0088654E" w:rsidRDefault="0088654E" w:rsidP="0088654E">
      <w:pPr>
        <w:ind w:left="360" w:hanging="360"/>
        <w:jc w:val="both"/>
        <w:rPr>
          <w:b/>
        </w:rPr>
      </w:pPr>
      <w:r>
        <w:rPr>
          <w:b/>
        </w:rPr>
        <w:t xml:space="preserve">6. Pályázatkezelő: </w:t>
      </w:r>
    </w:p>
    <w:p w14:paraId="54E16E09" w14:textId="77777777" w:rsidR="0088654E" w:rsidRDefault="0088654E" w:rsidP="0088654E">
      <w:pPr>
        <w:jc w:val="both"/>
      </w:pPr>
    </w:p>
    <w:p w14:paraId="674724B0" w14:textId="77777777" w:rsidR="0088654E" w:rsidRDefault="0088654E" w:rsidP="0088654E">
      <w:r>
        <w:t>Tapolca Város Önkormányzata</w:t>
      </w:r>
      <w:r>
        <w:br/>
        <w:t xml:space="preserve">8300 Tapolca, Hősök tere 15. </w:t>
      </w:r>
      <w:r>
        <w:br/>
      </w:r>
    </w:p>
    <w:p w14:paraId="2F57507A" w14:textId="77777777" w:rsidR="0088654E" w:rsidRDefault="0088654E" w:rsidP="0088654E">
      <w:pPr>
        <w:jc w:val="both"/>
        <w:rPr>
          <w:b/>
        </w:rPr>
      </w:pPr>
      <w:r>
        <w:rPr>
          <w:b/>
        </w:rPr>
        <w:t xml:space="preserve">7. A pályázat benyújtása: </w:t>
      </w:r>
    </w:p>
    <w:p w14:paraId="43B7184F" w14:textId="77777777" w:rsidR="0088654E" w:rsidRDefault="0088654E" w:rsidP="0088654E">
      <w:pPr>
        <w:jc w:val="both"/>
      </w:pPr>
      <w:r>
        <w:br/>
        <w:t>Beadási határidő: 2021. március 26.</w:t>
      </w:r>
    </w:p>
    <w:p w14:paraId="622C6D2F" w14:textId="77777777" w:rsidR="0088654E" w:rsidRDefault="0088654E" w:rsidP="0088654E">
      <w:r>
        <w:br/>
        <w:t xml:space="preserve">A pályázatokat az alábbi címre kérjük beküldeni: </w:t>
      </w:r>
    </w:p>
    <w:p w14:paraId="5D657FC9" w14:textId="77777777" w:rsidR="0088654E" w:rsidRDefault="0088654E" w:rsidP="0088654E">
      <w:r>
        <w:t xml:space="preserve">Tapolcai Közös Önkormányzati Hivatal, Önkormányzati és Igazgatási Iroda </w:t>
      </w:r>
    </w:p>
    <w:p w14:paraId="19E42873" w14:textId="77777777" w:rsidR="0088654E" w:rsidRDefault="0088654E" w:rsidP="0088654E">
      <w:r>
        <w:t xml:space="preserve">8300 Tapolca, Hősök tere 15. </w:t>
      </w:r>
      <w:r>
        <w:br/>
      </w:r>
    </w:p>
    <w:p w14:paraId="60F082DE" w14:textId="77777777" w:rsidR="0088654E" w:rsidRDefault="0088654E" w:rsidP="0088654E">
      <w:pPr>
        <w:jc w:val="both"/>
      </w:pPr>
      <w:r>
        <w:t xml:space="preserve">A pályázatot személyesen kizárólag az Önkormányzati és Igazgatási Irodán, legkésőbb a beadási határidő napján 12.00 óráig lehet beadni. </w:t>
      </w:r>
    </w:p>
    <w:p w14:paraId="05D9563E" w14:textId="77777777" w:rsidR="0088654E" w:rsidRDefault="0088654E" w:rsidP="0088654E">
      <w:pPr>
        <w:jc w:val="both"/>
      </w:pPr>
    </w:p>
    <w:p w14:paraId="7DCE48F5" w14:textId="77777777" w:rsidR="0088654E" w:rsidRDefault="0088654E" w:rsidP="0088654E">
      <w:pPr>
        <w:jc w:val="both"/>
      </w:pPr>
      <w:r>
        <w:t>A benyújtott pályázatnak tartalmaznia kell a hiánytalanul kitöltött pályázati adatlapot és programűrlapot.</w:t>
      </w:r>
    </w:p>
    <w:p w14:paraId="6DD1E74C" w14:textId="77777777" w:rsidR="0088654E" w:rsidRDefault="0088654E" w:rsidP="0088654E">
      <w:pPr>
        <w:jc w:val="both"/>
      </w:pPr>
    </w:p>
    <w:p w14:paraId="28A33809" w14:textId="77777777" w:rsidR="0088654E" w:rsidRDefault="0088654E" w:rsidP="0088654E">
      <w:pPr>
        <w:jc w:val="both"/>
      </w:pPr>
      <w:r>
        <w:t xml:space="preserve">A pályázatot két elkülönített példányban, de egy borítékban kell benyújtani. </w:t>
      </w:r>
    </w:p>
    <w:p w14:paraId="18A97AA1" w14:textId="77777777" w:rsidR="0088654E" w:rsidRDefault="0088654E" w:rsidP="0088654E">
      <w:pPr>
        <w:jc w:val="both"/>
        <w:rPr>
          <w:b/>
        </w:rPr>
      </w:pPr>
    </w:p>
    <w:p w14:paraId="38D21F4C" w14:textId="77777777" w:rsidR="0088654E" w:rsidRDefault="0088654E" w:rsidP="0088654E">
      <w:pPr>
        <w:jc w:val="both"/>
        <w:rPr>
          <w:b/>
        </w:rPr>
      </w:pPr>
      <w:r>
        <w:rPr>
          <w:b/>
        </w:rPr>
        <w:t>8. A pályázat elbírálása</w:t>
      </w:r>
    </w:p>
    <w:p w14:paraId="700771E9" w14:textId="77777777" w:rsidR="0088654E" w:rsidRDefault="0088654E" w:rsidP="0088654E">
      <w:pPr>
        <w:jc w:val="both"/>
      </w:pPr>
    </w:p>
    <w:p w14:paraId="68A9E689" w14:textId="77777777" w:rsidR="0088654E" w:rsidRDefault="0088654E" w:rsidP="0088654E">
      <w:pPr>
        <w:jc w:val="both"/>
      </w:pPr>
      <w:r>
        <w:t>Az érvényes pályázatok a pályázati határidő lejártától számított 30 napon belül elbírálásra kerülnek.</w:t>
      </w:r>
    </w:p>
    <w:p w14:paraId="58FE0F60" w14:textId="77777777" w:rsidR="0088654E" w:rsidRDefault="0088654E" w:rsidP="0088654E">
      <w:pPr>
        <w:jc w:val="both"/>
      </w:pPr>
      <w:r>
        <w:lastRenderedPageBreak/>
        <w:br/>
        <w:t xml:space="preserve">Az elbírálás szempontjai: </w:t>
      </w:r>
    </w:p>
    <w:p w14:paraId="25A0CE83" w14:textId="77777777" w:rsidR="0088654E" w:rsidRDefault="0088654E" w:rsidP="0088654E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 sportszervezet tagdíjat rendszeresen fizető taglétszáma, nyilvántartott, igazolt sportolóinak száma,</w:t>
      </w:r>
    </w:p>
    <w:p w14:paraId="251F3C00" w14:textId="77777777" w:rsidR="0088654E" w:rsidRDefault="0088654E" w:rsidP="0088654E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a sportszervezet éves költségvetése, ezen belül a tagdíjbevétel mértéke,</w:t>
      </w:r>
    </w:p>
    <w:p w14:paraId="3A4D9F9F" w14:textId="77777777" w:rsidR="0088654E" w:rsidRDefault="0088654E" w:rsidP="0088654E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a sportszervezet által használt létesítmények helyzete és fenntartási költsége a költségvetésben, különös figyelemmel az önkormányzati tulajdonra,</w:t>
      </w:r>
    </w:p>
    <w:p w14:paraId="4EF16583" w14:textId="77777777" w:rsidR="0088654E" w:rsidRDefault="0088654E" w:rsidP="0088654E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a szabadidő- és diáksport feltételeinek biztosítása, utánpótlás-nevelés,</w:t>
      </w:r>
    </w:p>
    <w:p w14:paraId="1DD028C3" w14:textId="77777777" w:rsidR="0088654E" w:rsidRDefault="0088654E" w:rsidP="0088654E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  <w:t xml:space="preserve">a sportszervezet nemzetközi versenyekkel összefüggő kötelezettségei, </w:t>
      </w:r>
    </w:p>
    <w:p w14:paraId="55B86FF8" w14:textId="77777777" w:rsidR="0088654E" w:rsidRDefault="0088654E" w:rsidP="0088654E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>a hazai és nemzetközi eredményesség, és</w:t>
      </w:r>
    </w:p>
    <w:p w14:paraId="1FAC609A" w14:textId="77777777" w:rsidR="0088654E" w:rsidRDefault="0088654E" w:rsidP="0088654E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  <w:t>a saját szervezésű  sportrendezvények látogatottsága.</w:t>
      </w:r>
    </w:p>
    <w:p w14:paraId="3302AFD0" w14:textId="77777777" w:rsidR="0088654E" w:rsidRDefault="0088654E" w:rsidP="0088654E">
      <w:pPr>
        <w:jc w:val="both"/>
      </w:pPr>
    </w:p>
    <w:p w14:paraId="091F9D6D" w14:textId="77777777" w:rsidR="0088654E" w:rsidRDefault="0088654E" w:rsidP="0088654E">
      <w:pPr>
        <w:jc w:val="both"/>
        <w:rPr>
          <w:b/>
        </w:rPr>
      </w:pPr>
      <w:r>
        <w:rPr>
          <w:b/>
        </w:rPr>
        <w:t xml:space="preserve">9. A pályázati csomag: </w:t>
      </w:r>
    </w:p>
    <w:p w14:paraId="1CE7106D" w14:textId="77777777" w:rsidR="0088654E" w:rsidRDefault="0088654E" w:rsidP="0088654E">
      <w:pPr>
        <w:jc w:val="both"/>
      </w:pPr>
    </w:p>
    <w:p w14:paraId="676DF76B" w14:textId="6EA45705" w:rsidR="0088654E" w:rsidRDefault="0088654E" w:rsidP="0088654E">
      <w:pPr>
        <w:jc w:val="both"/>
      </w:pPr>
      <w:r>
        <w:t xml:space="preserve">A pályázati felhívás, pályázati adatlap, programűrlap letölthető a </w:t>
      </w:r>
      <w:hyperlink r:id="rId5" w:history="1">
        <w:r>
          <w:rPr>
            <w:rStyle w:val="Hiperhivatkozs"/>
          </w:rPr>
          <w:t>www.tapolca.hu</w:t>
        </w:r>
      </w:hyperlink>
      <w:r>
        <w:t xml:space="preserve"> </w:t>
      </w:r>
      <w:r w:rsidR="00FB533B" w:rsidRPr="00315F9C">
        <w:rPr>
          <w:rStyle w:val="Hiperhivatkozs"/>
          <w:color w:val="auto"/>
          <w:u w:val="none"/>
        </w:rPr>
        <w:t>Önkormányzat/Közérdekű hirdetmények/Pályázatok</w:t>
      </w:r>
      <w:r w:rsidR="00FB533B" w:rsidRPr="00315F9C">
        <w:t xml:space="preserve"> </w:t>
      </w:r>
      <w:r>
        <w:t>honlapról.</w:t>
      </w:r>
    </w:p>
    <w:p w14:paraId="00B9AB34" w14:textId="77777777" w:rsidR="0088654E" w:rsidRDefault="0088654E" w:rsidP="0088654E">
      <w:pPr>
        <w:jc w:val="both"/>
      </w:pPr>
    </w:p>
    <w:p w14:paraId="6DE98982" w14:textId="77777777" w:rsidR="0088654E" w:rsidRDefault="0088654E" w:rsidP="0088654E">
      <w:pPr>
        <w:jc w:val="both"/>
        <w:rPr>
          <w:b/>
        </w:rPr>
      </w:pPr>
      <w:r>
        <w:rPr>
          <w:b/>
        </w:rPr>
        <w:t>10. Pályázati tanácsadás:</w:t>
      </w:r>
    </w:p>
    <w:p w14:paraId="334D3318" w14:textId="77777777" w:rsidR="0088654E" w:rsidRDefault="0088654E" w:rsidP="0088654E">
      <w:pPr>
        <w:jc w:val="both"/>
      </w:pPr>
    </w:p>
    <w:p w14:paraId="33ADF045" w14:textId="77777777" w:rsidR="0088654E" w:rsidRDefault="0088654E" w:rsidP="0088654E">
      <w:pPr>
        <w:jc w:val="both"/>
      </w:pPr>
      <w:r>
        <w:t>A pályázatokkal kapcsolatban Frangné Ángyán Zsuzsanna a Tapolcai Közös Önkormányzati Hivatal 511-150/254-es telefonszámán vagy a veszélyhelyzetre tekintettel indokolt esetben előre egyeztetett időpontban személyesen nyújt információt.</w:t>
      </w:r>
    </w:p>
    <w:p w14:paraId="32E744A9" w14:textId="77777777" w:rsidR="0088654E" w:rsidRDefault="0088654E" w:rsidP="0088654E">
      <w:pPr>
        <w:jc w:val="both"/>
      </w:pPr>
    </w:p>
    <w:p w14:paraId="6D41C6B5" w14:textId="77777777" w:rsidR="0088654E" w:rsidRDefault="0088654E" w:rsidP="0088654E">
      <w:pPr>
        <w:jc w:val="both"/>
      </w:pPr>
    </w:p>
    <w:p w14:paraId="0F70FA41" w14:textId="77777777" w:rsidR="0088654E" w:rsidRDefault="0088654E" w:rsidP="0088654E">
      <w:pPr>
        <w:jc w:val="both"/>
      </w:pPr>
    </w:p>
    <w:p w14:paraId="7C3D43AF" w14:textId="77777777" w:rsidR="0088654E" w:rsidRDefault="0088654E" w:rsidP="0088654E">
      <w:pPr>
        <w:jc w:val="both"/>
      </w:pPr>
    </w:p>
    <w:p w14:paraId="555A99FE" w14:textId="77777777" w:rsidR="0088654E" w:rsidRDefault="0088654E" w:rsidP="0088654E">
      <w:pPr>
        <w:jc w:val="both"/>
      </w:pPr>
      <w:r>
        <w:t>Tapolca, 2021. március 4.</w:t>
      </w:r>
    </w:p>
    <w:p w14:paraId="0FD28436" w14:textId="77777777" w:rsidR="0088654E" w:rsidRDefault="0088654E" w:rsidP="0088654E">
      <w:pPr>
        <w:jc w:val="both"/>
      </w:pPr>
    </w:p>
    <w:p w14:paraId="1A26C46A" w14:textId="77777777" w:rsidR="0088654E" w:rsidRDefault="0088654E" w:rsidP="0088654E">
      <w:pPr>
        <w:jc w:val="both"/>
      </w:pPr>
      <w:r>
        <w:tab/>
      </w:r>
    </w:p>
    <w:p w14:paraId="5C49E435" w14:textId="77777777" w:rsidR="0088654E" w:rsidRDefault="0088654E" w:rsidP="0088654E">
      <w:pPr>
        <w:jc w:val="both"/>
      </w:pPr>
      <w:r>
        <w:t xml:space="preserve">                                                                                                          </w:t>
      </w:r>
    </w:p>
    <w:p w14:paraId="19C4ACF5" w14:textId="77777777" w:rsidR="0088654E" w:rsidRDefault="0088654E" w:rsidP="0088654E">
      <w:pPr>
        <w:ind w:left="4962"/>
        <w:jc w:val="center"/>
        <w:rPr>
          <w:b/>
          <w:bCs/>
        </w:rPr>
      </w:pPr>
      <w:r>
        <w:rPr>
          <w:b/>
          <w:bCs/>
        </w:rPr>
        <w:t>Dobó Zoltán sk.</w:t>
      </w:r>
    </w:p>
    <w:p w14:paraId="292BF578" w14:textId="77777777" w:rsidR="0088654E" w:rsidRDefault="0088654E" w:rsidP="0088654E">
      <w:pPr>
        <w:ind w:left="4962"/>
        <w:jc w:val="center"/>
        <w:rPr>
          <w:b/>
          <w:bCs/>
        </w:rPr>
      </w:pPr>
      <w:r>
        <w:rPr>
          <w:b/>
          <w:bCs/>
        </w:rPr>
        <w:t>polgármester</w:t>
      </w:r>
    </w:p>
    <w:p w14:paraId="1674B47E" w14:textId="77777777" w:rsidR="0088654E" w:rsidRDefault="0088654E" w:rsidP="0088654E">
      <w:pPr>
        <w:ind w:left="4962"/>
        <w:jc w:val="center"/>
        <w:rPr>
          <w:b/>
          <w:bCs/>
        </w:rPr>
      </w:pPr>
    </w:p>
    <w:p w14:paraId="70D76751" w14:textId="77777777" w:rsidR="0036091E" w:rsidRDefault="0036091E"/>
    <w:sectPr w:rsidR="0036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C7A"/>
    <w:multiLevelType w:val="hybridMultilevel"/>
    <w:tmpl w:val="3F145C6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D4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365C1"/>
    <w:multiLevelType w:val="hybridMultilevel"/>
    <w:tmpl w:val="F0465D4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562016C"/>
    <w:multiLevelType w:val="hybridMultilevel"/>
    <w:tmpl w:val="8D2A2D80"/>
    <w:lvl w:ilvl="0" w:tplc="6BD66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2092"/>
    <w:multiLevelType w:val="hybridMultilevel"/>
    <w:tmpl w:val="50704F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4E"/>
    <w:rsid w:val="0036091E"/>
    <w:rsid w:val="0088654E"/>
    <w:rsid w:val="00D90E71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C564"/>
  <w15:chartTrackingRefBased/>
  <w15:docId w15:val="{41307193-46D4-49D7-B411-1A1F9F8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8654E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88654E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8865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8654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8865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ikezds">
    <w:name w:val="Kikezdés"/>
    <w:basedOn w:val="Norml"/>
    <w:rsid w:val="0088654E"/>
    <w:pPr>
      <w:overflowPunct w:val="0"/>
      <w:autoSpaceDE w:val="0"/>
      <w:autoSpaceDN w:val="0"/>
      <w:adjustRightInd w:val="0"/>
      <w:spacing w:line="213" w:lineRule="exact"/>
      <w:ind w:left="202" w:hanging="202"/>
      <w:jc w:val="both"/>
    </w:pPr>
    <w:rPr>
      <w:rFonts w:ascii="H-Times-Roman" w:hAnsi="H-Times-Roman"/>
      <w:noProof/>
      <w:sz w:val="20"/>
      <w:szCs w:val="20"/>
    </w:rPr>
  </w:style>
  <w:style w:type="paragraph" w:customStyle="1" w:styleId="Default">
    <w:name w:val="Default"/>
    <w:rsid w:val="0088654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olc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3</cp:revision>
  <dcterms:created xsi:type="dcterms:W3CDTF">2021-03-11T07:48:00Z</dcterms:created>
  <dcterms:modified xsi:type="dcterms:W3CDTF">2021-03-11T07:58:00Z</dcterms:modified>
</cp:coreProperties>
</file>